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20" w:rightChars="200"/>
        <w:jc w:val="left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附件1:</w:t>
      </w:r>
    </w:p>
    <w:p>
      <w:pPr>
        <w:widowControl/>
        <w:ind w:right="420" w:rightChars="200" w:firstLine="723" w:firstLineChars="200"/>
        <w:jc w:val="center"/>
        <w:rPr>
          <w:rFonts w:hint="eastAsia" w:eastAsia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cs="宋体"/>
          <w:b/>
          <w:bCs/>
          <w:kern w:val="0"/>
          <w:sz w:val="36"/>
          <w:szCs w:val="36"/>
        </w:rPr>
        <w:t>工程造价咨询服务的主要内容</w:t>
      </w:r>
      <w:r>
        <w:rPr>
          <w:rFonts w:hint="eastAsia" w:cs="宋体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cs="宋体"/>
          <w:b/>
          <w:bCs/>
          <w:kern w:val="0"/>
          <w:sz w:val="36"/>
          <w:szCs w:val="36"/>
          <w:lang w:val="en-US" w:eastAsia="zh-CN"/>
        </w:rPr>
        <w:t>征求意见稿</w:t>
      </w:r>
      <w:r>
        <w:rPr>
          <w:rFonts w:hint="eastAsia" w:cs="宋体"/>
          <w:b/>
          <w:bCs/>
          <w:kern w:val="0"/>
          <w:sz w:val="36"/>
          <w:szCs w:val="36"/>
          <w:lang w:eastAsia="zh-CN"/>
        </w:rPr>
        <w:t>）</w:t>
      </w:r>
    </w:p>
    <w:p>
      <w:pPr>
        <w:widowControl/>
        <w:ind w:right="420" w:rightChars="200" w:firstLine="602" w:firstLineChars="200"/>
        <w:jc w:val="center"/>
        <w:rPr>
          <w:rFonts w:hint="eastAsia" w:cs="宋体"/>
          <w:b/>
          <w:bCs/>
          <w:kern w:val="0"/>
          <w:sz w:val="30"/>
          <w:szCs w:val="30"/>
        </w:rPr>
      </w:pPr>
    </w:p>
    <w:p>
      <w:pPr>
        <w:widowControl/>
        <w:numPr>
          <w:ilvl w:val="0"/>
          <w:numId w:val="1"/>
        </w:numPr>
        <w:ind w:right="420" w:rightChars="200" w:firstLine="600" w:firstLineChars="200"/>
        <w:jc w:val="left"/>
        <w:rPr>
          <w:rFonts w:hint="eastAsia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工程项目投资估算的编制与审核</w:t>
      </w:r>
    </w:p>
    <w:p>
      <w:pPr>
        <w:widowControl/>
        <w:ind w:right="420" w:rightChars="200" w:firstLine="600" w:firstLineChars="200"/>
        <w:jc w:val="left"/>
        <w:rPr>
          <w:rFonts w:hint="eastAsia" w:cs="宋体"/>
          <w:kern w:val="0"/>
          <w:sz w:val="30"/>
          <w:szCs w:val="30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1、投资估算编制：</w:t>
      </w:r>
      <w:r>
        <w:rPr>
          <w:rFonts w:hint="eastAsia" w:cs="宋体"/>
          <w:kern w:val="0"/>
          <w:sz w:val="30"/>
          <w:szCs w:val="30"/>
        </w:rPr>
        <w:t>根据</w:t>
      </w:r>
      <w:r>
        <w:rPr>
          <w:rFonts w:hint="eastAsia" w:cs="宋体"/>
          <w:kern w:val="0"/>
          <w:sz w:val="30"/>
          <w:szCs w:val="30"/>
          <w:lang w:val="en-US" w:eastAsia="zh-CN"/>
        </w:rPr>
        <w:t>工程勘察设计文件</w:t>
      </w:r>
      <w:r>
        <w:rPr>
          <w:rFonts w:hint="eastAsia" w:cs="宋体"/>
          <w:kern w:val="0"/>
          <w:sz w:val="30"/>
          <w:szCs w:val="30"/>
        </w:rPr>
        <w:t>，按</w:t>
      </w:r>
      <w:r>
        <w:rPr>
          <w:rFonts w:hint="eastAsia" w:cs="宋体"/>
          <w:kern w:val="0"/>
          <w:sz w:val="30"/>
          <w:szCs w:val="30"/>
          <w:lang w:val="en-US" w:eastAsia="zh-CN"/>
        </w:rPr>
        <w:t>投资估算</w:t>
      </w:r>
      <w:r>
        <w:rPr>
          <w:rFonts w:hint="eastAsia" w:cs="宋体"/>
          <w:kern w:val="0"/>
          <w:sz w:val="30"/>
          <w:szCs w:val="30"/>
        </w:rPr>
        <w:t>编审规程的要求编制</w:t>
      </w:r>
      <w:r>
        <w:rPr>
          <w:rFonts w:hint="eastAsia" w:cs="宋体"/>
          <w:kern w:val="0"/>
          <w:sz w:val="30"/>
          <w:szCs w:val="30"/>
          <w:lang w:val="en-US" w:eastAsia="zh-CN"/>
        </w:rPr>
        <w:t>投资估算</w:t>
      </w:r>
      <w:r>
        <w:rPr>
          <w:rFonts w:hint="eastAsia" w:cs="宋体"/>
          <w:kern w:val="0"/>
          <w:sz w:val="30"/>
          <w:szCs w:val="30"/>
        </w:rPr>
        <w:t>，出具相应的咨询成果文件。</w:t>
      </w:r>
    </w:p>
    <w:p>
      <w:pPr>
        <w:widowControl/>
        <w:ind w:right="420" w:rightChars="200" w:firstLine="600" w:firstLineChars="200"/>
        <w:jc w:val="left"/>
        <w:rPr>
          <w:rFonts w:hint="eastAsia" w:cs="宋体"/>
          <w:kern w:val="0"/>
          <w:sz w:val="30"/>
          <w:szCs w:val="30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2、投资估算</w:t>
      </w:r>
      <w:r>
        <w:rPr>
          <w:rFonts w:hint="eastAsia" w:cs="宋体"/>
          <w:kern w:val="0"/>
          <w:sz w:val="30"/>
          <w:szCs w:val="30"/>
        </w:rPr>
        <w:t>审核</w:t>
      </w:r>
      <w:r>
        <w:rPr>
          <w:rFonts w:hint="eastAsia" w:cs="宋体"/>
          <w:kern w:val="0"/>
          <w:sz w:val="30"/>
          <w:szCs w:val="30"/>
          <w:lang w:eastAsia="zh-CN"/>
        </w:rPr>
        <w:t>：</w:t>
      </w:r>
      <w:r>
        <w:rPr>
          <w:rFonts w:hint="eastAsia" w:cs="宋体"/>
          <w:kern w:val="0"/>
          <w:sz w:val="30"/>
          <w:szCs w:val="30"/>
        </w:rPr>
        <w:t>对委托方提供的</w:t>
      </w:r>
      <w:r>
        <w:rPr>
          <w:rFonts w:hint="eastAsia" w:cs="宋体"/>
          <w:kern w:val="0"/>
          <w:sz w:val="30"/>
          <w:szCs w:val="30"/>
          <w:lang w:val="en-US" w:eastAsia="zh-CN"/>
        </w:rPr>
        <w:t>投资估算</w:t>
      </w:r>
      <w:r>
        <w:rPr>
          <w:rFonts w:hint="eastAsia" w:cs="宋体"/>
          <w:kern w:val="0"/>
          <w:sz w:val="30"/>
          <w:szCs w:val="30"/>
        </w:rPr>
        <w:t>文件，按</w:t>
      </w:r>
      <w:r>
        <w:rPr>
          <w:rFonts w:hint="eastAsia" w:cs="宋体"/>
          <w:kern w:val="0"/>
          <w:sz w:val="30"/>
          <w:szCs w:val="30"/>
          <w:lang w:val="en-US" w:eastAsia="zh-CN"/>
        </w:rPr>
        <w:t>投资估算</w:t>
      </w:r>
      <w:r>
        <w:rPr>
          <w:rFonts w:hint="eastAsia" w:cs="宋体"/>
          <w:kern w:val="0"/>
          <w:sz w:val="30"/>
          <w:szCs w:val="30"/>
        </w:rPr>
        <w:t>编审规程的要求进行审核，出具相应的咨询成果文件。</w:t>
      </w:r>
    </w:p>
    <w:p>
      <w:pPr>
        <w:widowControl/>
        <w:ind w:right="420" w:rightChars="200" w:firstLine="600" w:firstLineChars="200"/>
        <w:jc w:val="left"/>
        <w:rPr>
          <w:rFonts w:hint="eastAsia" w:cs="宋体"/>
          <w:kern w:val="0"/>
          <w:sz w:val="30"/>
          <w:szCs w:val="30"/>
        </w:rPr>
      </w:pPr>
    </w:p>
    <w:p>
      <w:pPr>
        <w:widowControl/>
        <w:numPr>
          <w:ilvl w:val="0"/>
          <w:numId w:val="0"/>
        </w:numPr>
        <w:ind w:right="420" w:rightChars="20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 xml:space="preserve">   二、工程项目设计概算编制或审核</w:t>
      </w:r>
    </w:p>
    <w:p>
      <w:pPr>
        <w:widowControl/>
        <w:ind w:right="420" w:rightChars="200" w:firstLine="600" w:firstLineChars="200"/>
        <w:jc w:val="left"/>
        <w:rPr>
          <w:rFonts w:hint="eastAsia" w:cs="宋体"/>
          <w:kern w:val="0"/>
          <w:sz w:val="30"/>
          <w:szCs w:val="30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1、概算编制：</w:t>
      </w:r>
      <w:r>
        <w:rPr>
          <w:rFonts w:hint="eastAsia" w:cs="宋体"/>
          <w:kern w:val="0"/>
          <w:sz w:val="30"/>
          <w:szCs w:val="30"/>
        </w:rPr>
        <w:t>根据初步设计文件，按设计概算编审规程的要求编制设计概算，出具相应的咨询成果文件；若需要调整概算时，可协助委托单位调查分析导致调整的原因，编制调整概算，出具相应的咨询成果文件。</w:t>
      </w:r>
    </w:p>
    <w:p>
      <w:pPr>
        <w:widowControl/>
        <w:ind w:right="420" w:rightChars="200" w:firstLine="600" w:firstLineChars="200"/>
        <w:jc w:val="left"/>
        <w:rPr>
          <w:rFonts w:hint="eastAsia" w:cs="宋体"/>
          <w:kern w:val="0"/>
          <w:sz w:val="30"/>
          <w:szCs w:val="30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2、</w:t>
      </w:r>
      <w:r>
        <w:rPr>
          <w:rFonts w:hint="eastAsia" w:cs="宋体"/>
          <w:kern w:val="0"/>
          <w:sz w:val="30"/>
          <w:szCs w:val="30"/>
        </w:rPr>
        <w:t>概算审核</w:t>
      </w:r>
      <w:r>
        <w:rPr>
          <w:rFonts w:hint="eastAsia" w:cs="宋体"/>
          <w:kern w:val="0"/>
          <w:sz w:val="30"/>
          <w:szCs w:val="30"/>
          <w:lang w:eastAsia="zh-CN"/>
        </w:rPr>
        <w:t>：</w:t>
      </w:r>
      <w:r>
        <w:rPr>
          <w:rFonts w:hint="eastAsia" w:cs="宋体"/>
          <w:kern w:val="0"/>
          <w:sz w:val="30"/>
          <w:szCs w:val="30"/>
        </w:rPr>
        <w:t>对委托方提供的设计概算文件，按设计概算编审规程的要求进行审核，若委托方需要，还可就投资控制向委托方提供咨询，出具相应的咨询成果文件。</w:t>
      </w:r>
    </w:p>
    <w:p>
      <w:pPr>
        <w:widowControl/>
        <w:ind w:right="420" w:rightChars="200" w:firstLine="600" w:firstLineChars="200"/>
        <w:jc w:val="left"/>
        <w:rPr>
          <w:rFonts w:hint="eastAsia" w:cs="宋体"/>
          <w:kern w:val="0"/>
          <w:sz w:val="30"/>
          <w:szCs w:val="30"/>
        </w:rPr>
      </w:pPr>
    </w:p>
    <w:p>
      <w:pPr>
        <w:widowControl/>
        <w:numPr>
          <w:ilvl w:val="0"/>
          <w:numId w:val="0"/>
        </w:numPr>
        <w:ind w:right="420" w:rightChars="200" w:firstLine="480"/>
        <w:jc w:val="left"/>
        <w:rPr>
          <w:rFonts w:hint="eastAsia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三、方案测算/比选</w:t>
      </w:r>
    </w:p>
    <w:p>
      <w:pPr>
        <w:widowControl/>
        <w:numPr>
          <w:ilvl w:val="0"/>
          <w:numId w:val="0"/>
        </w:numPr>
        <w:ind w:right="420" w:rightChars="200" w:firstLine="480"/>
        <w:jc w:val="left"/>
        <w:rPr>
          <w:rFonts w:hint="eastAsia" w:cs="宋体"/>
          <w:kern w:val="0"/>
          <w:sz w:val="30"/>
          <w:szCs w:val="30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根据委托方提供的设计文件，按</w:t>
      </w:r>
      <w:r>
        <w:rPr>
          <w:rFonts w:hint="eastAsia" w:cs="宋体"/>
          <w:kern w:val="0"/>
          <w:sz w:val="30"/>
          <w:szCs w:val="30"/>
        </w:rPr>
        <w:t>现行消耗量定额</w:t>
      </w:r>
      <w:r>
        <w:rPr>
          <w:rFonts w:hint="eastAsia" w:cs="宋体"/>
          <w:kern w:val="0"/>
          <w:sz w:val="30"/>
          <w:szCs w:val="30"/>
          <w:lang w:val="en-US" w:eastAsia="zh-CN"/>
        </w:rPr>
        <w:t>或</w:t>
      </w:r>
      <w:r>
        <w:rPr>
          <w:rFonts w:hint="eastAsia" w:cs="宋体"/>
          <w:kern w:val="0"/>
          <w:sz w:val="30"/>
          <w:szCs w:val="30"/>
        </w:rPr>
        <w:t>市场价格等编制</w:t>
      </w:r>
      <w:r>
        <w:rPr>
          <w:rFonts w:hint="eastAsia" w:cs="宋体"/>
          <w:kern w:val="0"/>
          <w:sz w:val="30"/>
          <w:szCs w:val="30"/>
          <w:lang w:val="en-US" w:eastAsia="zh-CN"/>
        </w:rPr>
        <w:t>方案测算价格，出具相应的咨询成果文件</w:t>
      </w:r>
      <w:r>
        <w:rPr>
          <w:rFonts w:hint="eastAsia" w:cs="宋体"/>
          <w:kern w:val="0"/>
          <w:sz w:val="30"/>
          <w:szCs w:val="30"/>
        </w:rPr>
        <w:t>。</w:t>
      </w:r>
    </w:p>
    <w:p>
      <w:pPr>
        <w:widowControl/>
        <w:numPr>
          <w:ilvl w:val="0"/>
          <w:numId w:val="0"/>
        </w:numPr>
        <w:ind w:right="420" w:rightChars="200" w:firstLine="48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2"/>
        </w:numPr>
        <w:ind w:right="420" w:rightChars="200" w:firstLine="480"/>
        <w:jc w:val="left"/>
        <w:rPr>
          <w:rFonts w:hint="eastAsia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施工图预算编制</w:t>
      </w:r>
    </w:p>
    <w:p>
      <w:pPr>
        <w:widowControl/>
        <w:ind w:right="420" w:rightChars="200" w:firstLine="600" w:firstLineChars="2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cs="宋体"/>
          <w:kern w:val="0"/>
          <w:sz w:val="30"/>
          <w:szCs w:val="30"/>
        </w:rPr>
        <w:t>根据施工图纸文件、现行消耗量定额和费用定额、市场要素价格等编制预算。</w:t>
      </w:r>
    </w:p>
    <w:p>
      <w:pPr>
        <w:widowControl/>
        <w:numPr>
          <w:ilvl w:val="0"/>
          <w:numId w:val="0"/>
        </w:numPr>
        <w:ind w:right="420" w:rightChars="200"/>
        <w:jc w:val="left"/>
        <w:rPr>
          <w:rFonts w:hint="eastAsia" w:cs="宋体"/>
          <w:kern w:val="0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2"/>
        </w:numPr>
        <w:ind w:left="0" w:leftChars="0" w:right="420" w:rightChars="200" w:firstLine="480" w:firstLineChars="0"/>
        <w:jc w:val="left"/>
        <w:rPr>
          <w:rFonts w:hint="eastAsia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工程量</w:t>
      </w:r>
      <w:bookmarkStart w:id="0" w:name="_GoBack"/>
      <w:bookmarkEnd w:id="0"/>
      <w:r>
        <w:rPr>
          <w:rFonts w:hint="eastAsia" w:cs="宋体"/>
          <w:kern w:val="0"/>
          <w:sz w:val="30"/>
          <w:szCs w:val="30"/>
          <w:lang w:val="en-US" w:eastAsia="zh-CN"/>
        </w:rPr>
        <w:t>清单编制或审核</w:t>
      </w:r>
    </w:p>
    <w:p>
      <w:pPr>
        <w:widowControl/>
        <w:ind w:right="420" w:rightChars="200" w:firstLine="600" w:firstLineChars="200"/>
        <w:jc w:val="left"/>
        <w:rPr>
          <w:rFonts w:hint="eastAsia" w:cs="宋体"/>
          <w:kern w:val="0"/>
          <w:sz w:val="30"/>
          <w:szCs w:val="30"/>
          <w:lang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1、工程量</w:t>
      </w:r>
      <w:r>
        <w:rPr>
          <w:rFonts w:hint="eastAsia" w:cs="宋体"/>
          <w:kern w:val="0"/>
          <w:sz w:val="30"/>
          <w:szCs w:val="30"/>
          <w:lang w:eastAsia="zh-CN"/>
        </w:rPr>
        <w:t>清单</w:t>
      </w:r>
      <w:r>
        <w:rPr>
          <w:rFonts w:hint="eastAsia" w:cs="宋体"/>
          <w:kern w:val="0"/>
          <w:sz w:val="30"/>
          <w:szCs w:val="30"/>
        </w:rPr>
        <w:t>编制：根据施工图设计文件，按工程量清单计价规范的要求编制工程量清单，出具相应的咨询成果文件</w:t>
      </w:r>
      <w:r>
        <w:rPr>
          <w:rFonts w:hint="eastAsia" w:cs="宋体"/>
          <w:kern w:val="0"/>
          <w:sz w:val="30"/>
          <w:szCs w:val="30"/>
          <w:lang w:eastAsia="zh-CN"/>
        </w:rPr>
        <w:t>；</w:t>
      </w:r>
    </w:p>
    <w:p>
      <w:pPr>
        <w:widowControl/>
        <w:ind w:right="420" w:rightChars="200" w:firstLine="600" w:firstLineChars="200"/>
        <w:jc w:val="left"/>
        <w:rPr>
          <w:rFonts w:hint="eastAsia" w:cs="宋体"/>
          <w:kern w:val="0"/>
          <w:sz w:val="30"/>
          <w:szCs w:val="30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2、工程量</w:t>
      </w:r>
      <w:r>
        <w:rPr>
          <w:rFonts w:hint="eastAsia" w:cs="宋体"/>
          <w:kern w:val="0"/>
          <w:sz w:val="30"/>
          <w:szCs w:val="30"/>
          <w:lang w:eastAsia="zh-CN"/>
        </w:rPr>
        <w:t>清单</w:t>
      </w:r>
      <w:r>
        <w:rPr>
          <w:rFonts w:hint="eastAsia" w:cs="宋体"/>
          <w:kern w:val="0"/>
          <w:sz w:val="30"/>
          <w:szCs w:val="30"/>
        </w:rPr>
        <w:t xml:space="preserve">审核：对委托方提供的工程量清单，按工程量清单计价规范的要求进行审核，出具相应的咨询成果文件。 </w:t>
      </w:r>
    </w:p>
    <w:p>
      <w:pPr>
        <w:widowControl/>
        <w:ind w:right="420" w:rightChars="200" w:firstLine="600" w:firstLineChars="200"/>
        <w:jc w:val="left"/>
        <w:rPr>
          <w:rFonts w:hint="eastAsia" w:cs="宋体"/>
          <w:kern w:val="0"/>
          <w:sz w:val="30"/>
          <w:szCs w:val="30"/>
        </w:rPr>
      </w:pPr>
    </w:p>
    <w:p>
      <w:pPr>
        <w:widowControl/>
        <w:numPr>
          <w:ilvl w:val="0"/>
          <w:numId w:val="2"/>
        </w:numPr>
        <w:ind w:left="0" w:leftChars="0" w:right="420" w:rightChars="200" w:firstLine="480" w:firstLineChars="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default" w:cs="宋体"/>
          <w:kern w:val="0"/>
          <w:sz w:val="30"/>
          <w:szCs w:val="30"/>
          <w:lang w:val="en-US" w:eastAsia="zh-CN"/>
        </w:rPr>
        <w:t>招标控制价编制或审核</w:t>
      </w:r>
    </w:p>
    <w:p>
      <w:pPr>
        <w:widowControl/>
        <w:ind w:right="420" w:rightChars="200" w:firstLine="600" w:firstLineChars="200"/>
        <w:jc w:val="left"/>
        <w:rPr>
          <w:rFonts w:hint="eastAsia" w:cs="宋体"/>
          <w:kern w:val="0"/>
          <w:sz w:val="30"/>
          <w:szCs w:val="30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1、</w:t>
      </w:r>
      <w:r>
        <w:rPr>
          <w:rFonts w:hint="eastAsia" w:cs="宋体"/>
          <w:kern w:val="0"/>
          <w:sz w:val="30"/>
          <w:szCs w:val="30"/>
        </w:rPr>
        <w:t>控制价编制：根据委托方提供的工程量清单，按工程量清单计价规范的要求编制控制价，出具相应的咨询成果文件</w:t>
      </w:r>
      <w:r>
        <w:rPr>
          <w:rFonts w:hint="eastAsia" w:cs="宋体"/>
          <w:kern w:val="0"/>
          <w:sz w:val="30"/>
          <w:szCs w:val="30"/>
          <w:lang w:eastAsia="zh-CN"/>
        </w:rPr>
        <w:t>；</w:t>
      </w:r>
    </w:p>
    <w:p>
      <w:pPr>
        <w:widowControl/>
        <w:numPr>
          <w:ilvl w:val="0"/>
          <w:numId w:val="0"/>
        </w:numPr>
        <w:ind w:right="420" w:rightChars="200" w:firstLine="600" w:firstLineChars="200"/>
        <w:jc w:val="left"/>
        <w:rPr>
          <w:rFonts w:hint="eastAsia" w:cs="宋体"/>
          <w:kern w:val="0"/>
          <w:sz w:val="30"/>
          <w:szCs w:val="30"/>
          <w:lang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2、</w:t>
      </w:r>
      <w:r>
        <w:rPr>
          <w:rFonts w:hint="eastAsia" w:cs="宋体"/>
          <w:kern w:val="0"/>
          <w:sz w:val="30"/>
          <w:szCs w:val="30"/>
        </w:rPr>
        <w:t>控制价审核：对委托方提供的控制价，按工程量清单计价规范的要求进行审核，出具相应的咨询成果文件</w:t>
      </w:r>
      <w:r>
        <w:rPr>
          <w:rFonts w:hint="eastAsia" w:cs="宋体"/>
          <w:kern w:val="0"/>
          <w:sz w:val="30"/>
          <w:szCs w:val="30"/>
          <w:lang w:eastAsia="zh-CN"/>
        </w:rPr>
        <w:t>。</w:t>
      </w:r>
    </w:p>
    <w:p>
      <w:pPr>
        <w:widowControl/>
        <w:numPr>
          <w:ilvl w:val="0"/>
          <w:numId w:val="0"/>
        </w:numPr>
        <w:ind w:right="420" w:rightChars="200" w:firstLine="600" w:firstLineChars="200"/>
        <w:jc w:val="left"/>
        <w:rPr>
          <w:rFonts w:hint="eastAsia" w:cs="宋体"/>
          <w:kern w:val="0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2"/>
        </w:numPr>
        <w:ind w:left="0" w:leftChars="0" w:right="420" w:rightChars="200" w:firstLine="480" w:firstLineChars="0"/>
        <w:jc w:val="left"/>
        <w:rPr>
          <w:rFonts w:hint="eastAsia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工程结算编制</w:t>
      </w:r>
    </w:p>
    <w:p>
      <w:pPr>
        <w:widowControl/>
        <w:numPr>
          <w:ilvl w:val="0"/>
          <w:numId w:val="0"/>
        </w:numPr>
        <w:ind w:right="420" w:rightChars="200" w:firstLine="600" w:firstLineChars="200"/>
        <w:jc w:val="left"/>
        <w:rPr>
          <w:rFonts w:hint="eastAsia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cs="宋体"/>
          <w:color w:val="auto"/>
          <w:kern w:val="0"/>
          <w:sz w:val="30"/>
          <w:szCs w:val="30"/>
        </w:rPr>
        <w:t>按照</w:t>
      </w:r>
      <w:r>
        <w:rPr>
          <w:rFonts w:hint="eastAsia" w:cs="宋体"/>
          <w:color w:val="auto"/>
          <w:kern w:val="0"/>
          <w:sz w:val="30"/>
          <w:szCs w:val="30"/>
          <w:lang w:val="en-US" w:eastAsia="zh-CN"/>
        </w:rPr>
        <w:t>施工</w:t>
      </w:r>
      <w:r>
        <w:rPr>
          <w:rFonts w:hint="eastAsia" w:cs="宋体"/>
          <w:color w:val="auto"/>
          <w:kern w:val="0"/>
          <w:sz w:val="30"/>
          <w:szCs w:val="30"/>
        </w:rPr>
        <w:t>合同约定的造价确定条款，即合同价、合同价款调整内容以及索赔和现场签证等事项编制</w:t>
      </w:r>
      <w:r>
        <w:rPr>
          <w:rFonts w:hint="eastAsia" w:cs="宋体"/>
          <w:color w:val="auto"/>
          <w:kern w:val="0"/>
          <w:sz w:val="30"/>
          <w:szCs w:val="30"/>
          <w:lang w:val="en-US" w:eastAsia="zh-CN"/>
        </w:rPr>
        <w:t>工程结算</w:t>
      </w:r>
      <w:r>
        <w:rPr>
          <w:rFonts w:hint="eastAsia" w:cs="宋体"/>
          <w:color w:val="auto"/>
          <w:kern w:val="0"/>
          <w:sz w:val="30"/>
          <w:szCs w:val="30"/>
        </w:rPr>
        <w:t>，</w:t>
      </w:r>
      <w:r>
        <w:rPr>
          <w:rFonts w:hint="eastAsia" w:cs="宋体"/>
          <w:color w:val="auto"/>
          <w:kern w:val="0"/>
          <w:sz w:val="30"/>
          <w:szCs w:val="30"/>
          <w:lang w:val="en-US" w:eastAsia="zh-CN"/>
        </w:rPr>
        <w:t>配合其他方对竣工结算的审计，</w:t>
      </w:r>
      <w:r>
        <w:rPr>
          <w:rFonts w:hint="eastAsia" w:cs="宋体"/>
          <w:color w:val="auto"/>
          <w:kern w:val="0"/>
          <w:sz w:val="30"/>
          <w:szCs w:val="30"/>
        </w:rPr>
        <w:t>出具相应的咨询成果文件</w:t>
      </w:r>
      <w:r>
        <w:rPr>
          <w:rFonts w:hint="eastAsia" w:cs="宋体"/>
          <w:color w:val="auto"/>
          <w:kern w:val="0"/>
          <w:sz w:val="30"/>
          <w:szCs w:val="30"/>
          <w:lang w:eastAsia="zh-CN"/>
        </w:rPr>
        <w:t>。</w:t>
      </w:r>
    </w:p>
    <w:p>
      <w:pPr>
        <w:widowControl/>
        <w:numPr>
          <w:ilvl w:val="0"/>
          <w:numId w:val="0"/>
        </w:numPr>
        <w:ind w:left="480" w:leftChars="0" w:right="420" w:rightChars="200"/>
        <w:jc w:val="left"/>
        <w:rPr>
          <w:rFonts w:hint="eastAsia" w:cs="宋体"/>
          <w:kern w:val="0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2"/>
        </w:numPr>
        <w:ind w:left="0" w:leftChars="0" w:right="420" w:rightChars="200" w:firstLine="480" w:firstLineChars="0"/>
        <w:jc w:val="left"/>
        <w:rPr>
          <w:rFonts w:hint="eastAsia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工程预算、结算审核</w:t>
      </w:r>
    </w:p>
    <w:p>
      <w:pPr>
        <w:widowControl/>
        <w:numPr>
          <w:ilvl w:val="0"/>
          <w:numId w:val="3"/>
        </w:numPr>
        <w:ind w:right="420" w:rightChars="200" w:firstLine="480"/>
        <w:jc w:val="left"/>
        <w:rPr>
          <w:rFonts w:hint="eastAsia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工程预算审核</w:t>
      </w:r>
    </w:p>
    <w:p>
      <w:pPr>
        <w:widowControl/>
        <w:ind w:right="420" w:rightChars="200" w:firstLine="600" w:firstLineChars="20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</w:rPr>
        <w:t>对委托方提供的工程预算，按现行消耗量定额和费用定额进行审核，出具相应的咨询成果文件</w:t>
      </w:r>
      <w:r>
        <w:rPr>
          <w:rFonts w:hint="eastAsia" w:cs="宋体"/>
          <w:kern w:val="0"/>
          <w:sz w:val="30"/>
          <w:szCs w:val="30"/>
          <w:lang w:eastAsia="zh-CN"/>
        </w:rPr>
        <w:t>。</w:t>
      </w:r>
    </w:p>
    <w:p>
      <w:pPr>
        <w:widowControl/>
        <w:numPr>
          <w:ilvl w:val="0"/>
          <w:numId w:val="0"/>
        </w:numPr>
        <w:ind w:right="420" w:rightChars="200" w:firstLine="48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2、工程结算审核</w:t>
      </w:r>
    </w:p>
    <w:p>
      <w:pPr>
        <w:widowControl/>
        <w:ind w:right="420" w:rightChars="200" w:firstLine="600" w:firstLineChars="200"/>
        <w:jc w:val="left"/>
        <w:rPr>
          <w:rFonts w:hint="eastAsia" w:cs="宋体"/>
          <w:kern w:val="0"/>
          <w:sz w:val="30"/>
          <w:szCs w:val="30"/>
        </w:rPr>
      </w:pPr>
      <w:r>
        <w:rPr>
          <w:rFonts w:hint="eastAsia" w:cs="宋体"/>
          <w:kern w:val="0"/>
          <w:sz w:val="30"/>
          <w:szCs w:val="30"/>
        </w:rPr>
        <w:t>在工程竣工后，根据施工合同对施工单位报审的工程结算进行审核，出具相应的咨询成果文件。</w:t>
      </w:r>
    </w:p>
    <w:p>
      <w:pPr>
        <w:widowControl/>
        <w:numPr>
          <w:ilvl w:val="0"/>
          <w:numId w:val="0"/>
        </w:numPr>
        <w:ind w:right="420" w:rightChars="200"/>
        <w:jc w:val="left"/>
        <w:rPr>
          <w:rFonts w:hint="eastAsia" w:cs="宋体"/>
          <w:kern w:val="0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2"/>
        </w:numPr>
        <w:ind w:left="0" w:leftChars="0" w:right="420" w:rightChars="200" w:firstLine="480" w:firstLineChars="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default" w:cs="宋体"/>
          <w:kern w:val="0"/>
          <w:sz w:val="30"/>
          <w:szCs w:val="30"/>
          <w:lang w:val="en-US" w:eastAsia="zh-CN"/>
        </w:rPr>
        <w:t>施工阶段全过程工程造价控制</w:t>
      </w:r>
    </w:p>
    <w:p>
      <w:pPr>
        <w:widowControl/>
        <w:numPr>
          <w:ilvl w:val="0"/>
          <w:numId w:val="0"/>
        </w:numPr>
        <w:ind w:right="420" w:rightChars="200" w:firstLine="600" w:firstLineChars="200"/>
        <w:jc w:val="left"/>
        <w:rPr>
          <w:rFonts w:hint="eastAsia" w:cs="宋体"/>
          <w:kern w:val="0"/>
          <w:sz w:val="30"/>
          <w:szCs w:val="30"/>
        </w:rPr>
      </w:pPr>
      <w:r>
        <w:rPr>
          <w:rFonts w:hint="eastAsia" w:cs="宋体"/>
          <w:kern w:val="0"/>
          <w:sz w:val="30"/>
          <w:szCs w:val="30"/>
        </w:rPr>
        <w:t>确定工程造价控制目标，制定工程造价控制办法，编制资金使用计划，审核工程计量支付并提供付款建议，审核工程变更费用，审核索赔与现场签证费用，进行成本分析与造价控制目标的动态调整，提供人工，材料设备、机械等方面的价格信息咨询，审核已完工程的结算，提供工程造价的控制与管理方面的其他技术咨询服务</w:t>
      </w:r>
      <w:r>
        <w:rPr>
          <w:rFonts w:hint="eastAsia" w:cs="宋体"/>
          <w:kern w:val="0"/>
          <w:sz w:val="30"/>
          <w:szCs w:val="30"/>
          <w:lang w:eastAsia="zh-CN"/>
        </w:rPr>
        <w:t>，</w:t>
      </w:r>
      <w:r>
        <w:rPr>
          <w:rFonts w:hint="eastAsia" w:cs="宋体"/>
          <w:kern w:val="0"/>
          <w:sz w:val="30"/>
          <w:szCs w:val="30"/>
        </w:rPr>
        <w:t>针对上述各项服务内容出具相应的咨询成果文件。</w:t>
      </w:r>
    </w:p>
    <w:p>
      <w:pPr>
        <w:widowControl/>
        <w:numPr>
          <w:ilvl w:val="0"/>
          <w:numId w:val="0"/>
        </w:numPr>
        <w:ind w:right="420" w:rightChars="200" w:firstLine="600" w:firstLineChars="200"/>
        <w:jc w:val="left"/>
        <w:rPr>
          <w:rFonts w:hint="default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驻场增加服务：按委托方要求常驻现场参与项目现场与造价相关的各项工作。</w:t>
      </w:r>
    </w:p>
    <w:p>
      <w:pPr>
        <w:widowControl/>
        <w:numPr>
          <w:ilvl w:val="0"/>
          <w:numId w:val="0"/>
        </w:numPr>
        <w:ind w:left="480" w:leftChars="0" w:right="420" w:rightChars="20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2"/>
        </w:numPr>
        <w:ind w:left="0" w:leftChars="0" w:right="420" w:rightChars="200" w:firstLine="480" w:firstLineChars="0"/>
        <w:jc w:val="left"/>
        <w:rPr>
          <w:rFonts w:hint="eastAsia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全过程工程造价控制</w:t>
      </w:r>
    </w:p>
    <w:p>
      <w:pPr>
        <w:widowControl/>
        <w:numPr>
          <w:ilvl w:val="0"/>
          <w:numId w:val="0"/>
        </w:numPr>
        <w:ind w:right="420" w:rightChars="200" w:firstLine="600" w:firstLineChars="20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提供</w:t>
      </w:r>
      <w:r>
        <w:rPr>
          <w:rFonts w:hint="default" w:cs="宋体"/>
          <w:kern w:val="0"/>
          <w:sz w:val="30"/>
          <w:szCs w:val="30"/>
          <w:lang w:val="en-US" w:eastAsia="zh-CN"/>
        </w:rPr>
        <w:t>投资立项、勘察设计、招</w:t>
      </w:r>
      <w:r>
        <w:rPr>
          <w:rFonts w:hint="eastAsia" w:cs="宋体"/>
          <w:kern w:val="0"/>
          <w:sz w:val="30"/>
          <w:szCs w:val="30"/>
          <w:lang w:val="en-US" w:eastAsia="zh-CN"/>
        </w:rPr>
        <w:t>投标</w:t>
      </w:r>
      <w:r>
        <w:rPr>
          <w:rFonts w:hint="default" w:cs="宋体"/>
          <w:kern w:val="0"/>
          <w:sz w:val="30"/>
          <w:szCs w:val="30"/>
          <w:lang w:val="en-US" w:eastAsia="zh-CN"/>
        </w:rPr>
        <w:t>、施工</w:t>
      </w:r>
      <w:r>
        <w:rPr>
          <w:rFonts w:hint="eastAsia" w:cs="宋体"/>
          <w:kern w:val="0"/>
          <w:sz w:val="30"/>
          <w:szCs w:val="30"/>
          <w:lang w:val="en-US" w:eastAsia="zh-CN"/>
        </w:rPr>
        <w:t>及运维阶段中多个阶段的造价咨询服务工作，进行总体统筹管理及协调，出具相应的咨询成果文件。</w:t>
      </w:r>
    </w:p>
    <w:p>
      <w:pPr>
        <w:widowControl/>
        <w:numPr>
          <w:ilvl w:val="0"/>
          <w:numId w:val="0"/>
        </w:numPr>
        <w:ind w:left="480" w:leftChars="0" w:right="420" w:rightChars="20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2"/>
        </w:numPr>
        <w:ind w:left="0" w:leftChars="0" w:right="420" w:rightChars="200" w:firstLine="480" w:firstLineChars="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default" w:cs="宋体"/>
          <w:kern w:val="0"/>
          <w:sz w:val="30"/>
          <w:szCs w:val="30"/>
          <w:lang w:val="en-US" w:eastAsia="zh-CN"/>
        </w:rPr>
        <w:t>BIM技术收费</w:t>
      </w:r>
    </w:p>
    <w:p>
      <w:pPr>
        <w:widowControl/>
        <w:numPr>
          <w:ilvl w:val="0"/>
          <w:numId w:val="0"/>
        </w:numPr>
        <w:ind w:right="420" w:rightChars="20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 xml:space="preserve">    1、设计阶段</w:t>
      </w:r>
    </w:p>
    <w:p>
      <w:pPr>
        <w:widowControl/>
        <w:numPr>
          <w:ilvl w:val="0"/>
          <w:numId w:val="0"/>
        </w:numPr>
        <w:ind w:right="420" w:rightChars="200" w:firstLine="600" w:firstLineChars="20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根据施工图纸设计文件构建各专业模型，进行各专业模型之间的冲突和碰撞实验，为设计单位优化施工图设计提供依据，提供工程量清单。</w:t>
      </w:r>
    </w:p>
    <w:p>
      <w:pPr>
        <w:widowControl/>
        <w:numPr>
          <w:ilvl w:val="0"/>
          <w:numId w:val="3"/>
        </w:numPr>
        <w:ind w:left="0" w:leftChars="0" w:right="420" w:rightChars="200" w:firstLine="480" w:firstLineChars="0"/>
        <w:jc w:val="left"/>
        <w:rPr>
          <w:rFonts w:hint="eastAsia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施工准备阶段</w:t>
      </w:r>
    </w:p>
    <w:p>
      <w:pPr>
        <w:widowControl/>
        <w:numPr>
          <w:ilvl w:val="0"/>
          <w:numId w:val="0"/>
        </w:numPr>
        <w:ind w:right="420" w:rightChars="20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 xml:space="preserve">   分析深化施工图及节点图、施工方案的可行性，提交报告。</w:t>
      </w:r>
    </w:p>
    <w:p>
      <w:pPr>
        <w:widowControl/>
        <w:numPr>
          <w:ilvl w:val="0"/>
          <w:numId w:val="3"/>
        </w:numPr>
        <w:ind w:left="0" w:leftChars="0" w:right="420" w:rightChars="200" w:firstLine="480" w:firstLineChars="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施工实施阶段</w:t>
      </w:r>
    </w:p>
    <w:p>
      <w:pPr>
        <w:widowControl/>
        <w:numPr>
          <w:ilvl w:val="0"/>
          <w:numId w:val="0"/>
        </w:numPr>
        <w:ind w:left="480" w:leftChars="0" w:right="420" w:rightChars="20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建立模型进行工程进度管理、投资（成本））控制。</w:t>
      </w:r>
    </w:p>
    <w:p>
      <w:pPr>
        <w:widowControl/>
        <w:numPr>
          <w:ilvl w:val="0"/>
          <w:numId w:val="3"/>
        </w:numPr>
        <w:ind w:left="0" w:leftChars="0" w:right="420" w:rightChars="200" w:firstLine="480" w:firstLineChars="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运营阶段</w:t>
      </w:r>
    </w:p>
    <w:p>
      <w:pPr>
        <w:widowControl/>
        <w:numPr>
          <w:ilvl w:val="0"/>
          <w:numId w:val="0"/>
        </w:numPr>
        <w:ind w:right="420" w:rightChars="20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 xml:space="preserve">    开发运营系统，编制运营管理方案。</w:t>
      </w:r>
    </w:p>
    <w:p>
      <w:pPr>
        <w:widowControl/>
        <w:numPr>
          <w:ilvl w:val="0"/>
          <w:numId w:val="0"/>
        </w:numPr>
        <w:ind w:right="420" w:rightChars="20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2"/>
        </w:numPr>
        <w:ind w:left="0" w:leftChars="0" w:right="420" w:rightChars="200" w:firstLine="480" w:firstLineChars="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default" w:cs="宋体"/>
          <w:kern w:val="0"/>
          <w:sz w:val="30"/>
          <w:szCs w:val="30"/>
          <w:lang w:val="en-US" w:eastAsia="zh-CN"/>
        </w:rPr>
        <w:t>钢筋及预埋件计算</w:t>
      </w:r>
    </w:p>
    <w:p>
      <w:pPr>
        <w:widowControl/>
        <w:ind w:right="420" w:rightChars="200" w:firstLine="600" w:firstLineChars="2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按</w:t>
      </w:r>
      <w:r>
        <w:rPr>
          <w:rFonts w:hint="eastAsia" w:cs="宋体"/>
          <w:kern w:val="0"/>
          <w:sz w:val="30"/>
          <w:szCs w:val="30"/>
        </w:rPr>
        <w:t>施工图纸、设计标准和施工操作规程计算钢筋及预埋件重量</w:t>
      </w:r>
      <w:r>
        <w:rPr>
          <w:rFonts w:hint="eastAsia" w:cs="宋体"/>
          <w:kern w:val="0"/>
          <w:sz w:val="30"/>
          <w:szCs w:val="30"/>
          <w:lang w:eastAsia="zh-CN"/>
        </w:rPr>
        <w:t>，</w:t>
      </w:r>
      <w:r>
        <w:rPr>
          <w:rFonts w:hint="eastAsia" w:cs="宋体"/>
          <w:kern w:val="0"/>
          <w:sz w:val="30"/>
          <w:szCs w:val="30"/>
        </w:rPr>
        <w:t>提供完整和规范的钢筋翻样及预埋件重量计算书、汇总表。</w:t>
      </w:r>
    </w:p>
    <w:p>
      <w:pPr>
        <w:widowControl/>
        <w:ind w:right="420" w:rightChars="200" w:firstLine="600" w:firstLineChars="200"/>
        <w:jc w:val="left"/>
        <w:rPr>
          <w:rFonts w:hint="eastAsia" w:cs="宋体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 w:cs="宋体"/>
          <w:kern w:val="0"/>
          <w:sz w:val="30"/>
          <w:szCs w:val="30"/>
        </w:rPr>
        <w:t xml:space="preserve"> </w:t>
      </w:r>
    </w:p>
    <w:p>
      <w:pPr>
        <w:widowControl/>
        <w:numPr>
          <w:ilvl w:val="0"/>
          <w:numId w:val="2"/>
        </w:numPr>
        <w:ind w:left="0" w:leftChars="0" w:right="420" w:rightChars="200" w:firstLine="480" w:firstLineChars="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default" w:cs="宋体"/>
          <w:kern w:val="0"/>
          <w:sz w:val="30"/>
          <w:szCs w:val="30"/>
          <w:lang w:val="en-US" w:eastAsia="zh-CN"/>
        </w:rPr>
        <w:t>竣工决算编制或审核</w:t>
      </w:r>
    </w:p>
    <w:p>
      <w:pPr>
        <w:widowControl/>
        <w:numPr>
          <w:ilvl w:val="0"/>
          <w:numId w:val="0"/>
        </w:numPr>
        <w:ind w:right="420" w:rightChars="200" w:firstLine="600" w:firstLineChars="200"/>
        <w:jc w:val="left"/>
        <w:rPr>
          <w:rFonts w:hint="default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1、竣工决算编制</w:t>
      </w:r>
    </w:p>
    <w:p>
      <w:pPr>
        <w:widowControl/>
        <w:numPr>
          <w:ilvl w:val="0"/>
          <w:numId w:val="0"/>
        </w:numPr>
        <w:ind w:right="420" w:rightChars="200" w:firstLine="600" w:firstLineChars="200"/>
        <w:jc w:val="left"/>
        <w:rPr>
          <w:rFonts w:hint="eastAsia" w:cs="宋体"/>
          <w:kern w:val="0"/>
          <w:sz w:val="30"/>
          <w:szCs w:val="30"/>
        </w:rPr>
      </w:pPr>
      <w:r>
        <w:rPr>
          <w:rFonts w:hint="eastAsia" w:cs="宋体"/>
          <w:kern w:val="0"/>
          <w:sz w:val="30"/>
          <w:szCs w:val="30"/>
        </w:rPr>
        <w:t>根据委托方提供的项目建设项目技术</w:t>
      </w:r>
      <w:r>
        <w:rPr>
          <w:rFonts w:hint="eastAsia" w:cs="宋体"/>
          <w:kern w:val="0"/>
          <w:sz w:val="30"/>
          <w:szCs w:val="30"/>
          <w:lang w:eastAsia="zh-CN"/>
        </w:rPr>
        <w:t>、</w:t>
      </w:r>
      <w:r>
        <w:rPr>
          <w:rFonts w:hint="eastAsia" w:cs="宋体"/>
          <w:kern w:val="0"/>
          <w:sz w:val="30"/>
          <w:szCs w:val="30"/>
        </w:rPr>
        <w:t>经济资料编制建设项目竣工决算，出具相应的咨询成果文件。</w:t>
      </w:r>
    </w:p>
    <w:p>
      <w:pPr>
        <w:widowControl/>
        <w:numPr>
          <w:ilvl w:val="0"/>
          <w:numId w:val="0"/>
        </w:numPr>
        <w:ind w:right="420" w:rightChars="200" w:firstLine="600" w:firstLineChars="200"/>
        <w:jc w:val="left"/>
        <w:rPr>
          <w:rFonts w:hint="default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2、竣工决算审核</w:t>
      </w:r>
    </w:p>
    <w:p>
      <w:pPr>
        <w:widowControl/>
        <w:ind w:right="420" w:rightChars="200" w:firstLine="600" w:firstLineChars="20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/>
        </w:rPr>
        <w:t>对委托方提供的竣工决算，按竣工决算编制规程</w:t>
      </w:r>
      <w:r>
        <w:rPr>
          <w:rFonts w:hint="eastAsia" w:cs="宋体"/>
          <w:kern w:val="0"/>
          <w:sz w:val="30"/>
          <w:szCs w:val="30"/>
        </w:rPr>
        <w:t>进行审核，出具相应的咨询成果文件</w:t>
      </w:r>
      <w:r>
        <w:rPr>
          <w:rFonts w:hint="eastAsia" w:cs="宋体"/>
          <w:kern w:val="0"/>
          <w:sz w:val="30"/>
          <w:szCs w:val="30"/>
          <w:lang w:eastAsia="zh-CN"/>
        </w:rPr>
        <w:t>。</w:t>
      </w:r>
    </w:p>
    <w:p>
      <w:pPr>
        <w:widowControl/>
        <w:numPr>
          <w:ilvl w:val="0"/>
          <w:numId w:val="0"/>
        </w:numPr>
        <w:ind w:left="480" w:leftChars="0" w:right="420" w:rightChars="20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2"/>
        </w:numPr>
        <w:ind w:left="0" w:leftChars="0" w:right="420" w:rightChars="200" w:firstLine="480" w:firstLineChars="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default" w:cs="宋体"/>
          <w:kern w:val="0"/>
          <w:sz w:val="30"/>
          <w:szCs w:val="30"/>
          <w:lang w:val="en-US" w:eastAsia="zh-CN"/>
        </w:rPr>
        <w:t>项目投资的后评估</w:t>
      </w:r>
    </w:p>
    <w:p>
      <w:pPr>
        <w:widowControl/>
        <w:numPr>
          <w:ilvl w:val="0"/>
          <w:numId w:val="0"/>
        </w:numPr>
        <w:ind w:right="420" w:rightChars="200" w:firstLine="600" w:firstLineChars="20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default" w:cs="宋体"/>
          <w:kern w:val="0"/>
          <w:sz w:val="30"/>
          <w:szCs w:val="30"/>
          <w:lang w:val="en-US" w:eastAsia="zh-CN"/>
        </w:rPr>
        <w:t>通过对投资活动实践的检查总结，确定投资预期的目标是否达到，项目或规划是否合理有效，项目的主要效益指标是否实现，通过分析评价找出成败的原因，总结经验教训，并通过及时有效的信息反馈，为未来项目的决策和提高完善投资决策管理水平提出建议，同时也为被评项目实施运营中出现的问题提出改进建议，</w:t>
      </w:r>
      <w:r>
        <w:rPr>
          <w:rFonts w:hint="eastAsia" w:cs="宋体"/>
          <w:kern w:val="0"/>
          <w:sz w:val="30"/>
          <w:szCs w:val="30"/>
          <w:lang w:val="en-US" w:eastAsia="zh-CN"/>
        </w:rPr>
        <w:t>出具相应的成果文件</w:t>
      </w:r>
      <w:r>
        <w:rPr>
          <w:rFonts w:hint="default" w:cs="宋体"/>
          <w:kern w:val="0"/>
          <w:sz w:val="30"/>
          <w:szCs w:val="30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ind w:left="480" w:leftChars="0" w:right="420" w:rightChars="20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2"/>
        </w:numPr>
        <w:ind w:left="0" w:leftChars="0" w:right="420" w:rightChars="200" w:firstLine="480" w:firstLineChars="0"/>
        <w:jc w:val="left"/>
        <w:rPr>
          <w:rFonts w:hint="default" w:cs="宋体"/>
          <w:kern w:val="0"/>
          <w:sz w:val="30"/>
          <w:szCs w:val="30"/>
          <w:lang w:val="en-US" w:eastAsia="zh-CN"/>
        </w:rPr>
      </w:pPr>
      <w:r>
        <w:rPr>
          <w:rFonts w:hint="default" w:cs="宋体"/>
          <w:kern w:val="0"/>
          <w:sz w:val="30"/>
          <w:szCs w:val="30"/>
          <w:lang w:val="en-US" w:eastAsia="zh-CN"/>
        </w:rPr>
        <w:t>工程造价纠纷案件鉴定</w:t>
      </w:r>
    </w:p>
    <w:p>
      <w:pPr>
        <w:widowControl/>
        <w:numPr>
          <w:ilvl w:val="0"/>
          <w:numId w:val="0"/>
        </w:numPr>
        <w:ind w:right="420" w:rightChars="200" w:firstLine="600" w:firstLineChars="200"/>
        <w:jc w:val="left"/>
        <w:rPr>
          <w:rFonts w:hint="eastAsia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</w:rPr>
        <w:t>根据司法，仲裁机关提供的案件资料，对涉案的工程造价进行专业的分析和判断，按司法</w:t>
      </w:r>
      <w:r>
        <w:rPr>
          <w:rFonts w:hint="eastAsia" w:cs="宋体"/>
          <w:kern w:val="0"/>
          <w:sz w:val="30"/>
          <w:szCs w:val="30"/>
          <w:lang w:eastAsia="zh-CN"/>
        </w:rPr>
        <w:t>、</w:t>
      </w:r>
      <w:r>
        <w:rPr>
          <w:rFonts w:hint="eastAsia" w:cs="宋体"/>
          <w:kern w:val="0"/>
          <w:sz w:val="30"/>
          <w:szCs w:val="30"/>
        </w:rPr>
        <w:t>仲裁程序和要求出具</w:t>
      </w:r>
      <w:r>
        <w:rPr>
          <w:rFonts w:hint="eastAsia" w:cs="宋体"/>
          <w:kern w:val="0"/>
          <w:sz w:val="30"/>
          <w:szCs w:val="30"/>
          <w:lang w:val="en-US" w:eastAsia="zh-CN"/>
        </w:rPr>
        <w:t>工程造价</w:t>
      </w:r>
      <w:r>
        <w:rPr>
          <w:rFonts w:hint="eastAsia" w:cs="宋体"/>
          <w:kern w:val="0"/>
          <w:sz w:val="30"/>
          <w:szCs w:val="30"/>
        </w:rPr>
        <w:t>鉴定报告</w:t>
      </w:r>
      <w:r>
        <w:rPr>
          <w:rFonts w:hint="eastAsia" w:cs="宋体"/>
          <w:kern w:val="0"/>
          <w:sz w:val="30"/>
          <w:szCs w:val="30"/>
          <w:lang w:eastAsia="zh-CN"/>
        </w:rPr>
        <w:t>。</w:t>
      </w:r>
    </w:p>
    <w:p>
      <w:pPr>
        <w:widowControl/>
        <w:numPr>
          <w:ilvl w:val="0"/>
          <w:numId w:val="0"/>
        </w:numPr>
        <w:ind w:right="420" w:rightChars="200"/>
        <w:jc w:val="left"/>
        <w:rPr>
          <w:rFonts w:hint="default" w:cs="宋体"/>
          <w:kern w:val="0"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949410"/>
    <w:multiLevelType w:val="singleLevel"/>
    <w:tmpl w:val="8494941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E5FED03"/>
    <w:multiLevelType w:val="singleLevel"/>
    <w:tmpl w:val="8E5FED0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FECD011"/>
    <w:multiLevelType w:val="singleLevel"/>
    <w:tmpl w:val="6FECD0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Y2U3YWQ5NjQ0ZjY3ZjQ4ZTJkNDNkMDFkYWNmNjQifQ=="/>
  </w:docVars>
  <w:rsids>
    <w:rsidRoot w:val="5F2D7B48"/>
    <w:rsid w:val="07854CE3"/>
    <w:rsid w:val="131E7C21"/>
    <w:rsid w:val="186D1B62"/>
    <w:rsid w:val="237C4700"/>
    <w:rsid w:val="27467A5F"/>
    <w:rsid w:val="29917510"/>
    <w:rsid w:val="3406632D"/>
    <w:rsid w:val="414609DD"/>
    <w:rsid w:val="46C56D0E"/>
    <w:rsid w:val="555A623F"/>
    <w:rsid w:val="5F2D7B48"/>
    <w:rsid w:val="68E80D15"/>
    <w:rsid w:val="6ADD583C"/>
    <w:rsid w:val="6E8426BC"/>
    <w:rsid w:val="76123DDF"/>
    <w:rsid w:val="78E20A03"/>
    <w:rsid w:val="7944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1667</Words>
  <Characters>1670</Characters>
  <Lines>0</Lines>
  <Paragraphs>0</Paragraphs>
  <TotalTime>18</TotalTime>
  <ScaleCrop>false</ScaleCrop>
  <LinksUpToDate>false</LinksUpToDate>
  <CharactersWithSpaces>1687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2022-04-13T13:52:00Z</dcterms:created>
  <dc:creator>文云贵</dc:creator>
  <cp:lastModifiedBy>陈磊</cp:lastModifiedBy>
  <dcterms:modified xsi:type="dcterms:W3CDTF">2022-08-16T04:18:05Z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E395478A5E6F4CE6AD7244BF9848BC71</vt:lpwstr>
  </property>
</Properties>
</file>